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4C" w:rsidRPr="0077174C" w:rsidRDefault="0077174C" w:rsidP="0077174C">
      <w:pPr>
        <w:spacing w:after="300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7174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Как выбрать безопасного перевозчика для детей: советы от Ространснадзора</w:t>
      </w:r>
    </w:p>
    <w:p w:rsidR="0077174C" w:rsidRPr="0077174C" w:rsidRDefault="0077174C" w:rsidP="0077174C">
      <w:pPr>
        <w:spacing w:after="0" w:line="330" w:lineRule="atLeas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преддверии летних каникул Территориальный отдел </w:t>
      </w:r>
      <w:proofErr w:type="spellStart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госавтодорнадзора</w:t>
      </w:r>
      <w:proofErr w:type="spellEnd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 Республике Дагестан МТУ Ространснадзора по СКФО сообщил о ключевых правилах для выбора перевозчика детей автобусами в составе организованных групп. Согласно информации, заказчик перевозки должен придерживаться нескольких важных критериев.</w:t>
      </w:r>
    </w:p>
    <w:p w:rsidR="0077174C" w:rsidRPr="0077174C" w:rsidRDefault="0077174C" w:rsidP="0077174C">
      <w:pPr>
        <w:spacing w:after="0" w:line="330" w:lineRule="atLeas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Прежде всего, при выборе перевозчика необходимо заключить с ним договор фрахтования или оформить заказ-наряд. Это должно быть сделано с перевозчиком, зарегистрированным в качестве юридического лица или индивидуального предпринимателя, который имеет соответствующую лицензию на перевозку пассажиров и других лиц автобусами. Подробную информацию о наличии лицензии можно найти в реестре лицензий, а также получить выписку из этого реестра через портал «</w:t>
      </w:r>
      <w:proofErr w:type="spellStart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Госуслуги</w:t>
      </w:r>
      <w:proofErr w:type="spellEnd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».</w:t>
      </w:r>
    </w:p>
    <w:p w:rsidR="0077174C" w:rsidRPr="0077174C" w:rsidRDefault="0077174C" w:rsidP="0077174C">
      <w:pPr>
        <w:spacing w:after="0" w:line="330" w:lineRule="atLeas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Также важным требованием является то, чтобы транспортное средство, на котором будет осуществляться перевозка, было внесено в реестр лицензий. Сведения о транспортных средствах, соответствующих этим требованиям, можно найти на официальных сайтах территориальных управлений </w:t>
      </w:r>
      <w:proofErr w:type="spellStart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госавтодорнадзора</w:t>
      </w:r>
      <w:proofErr w:type="spellEnd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77174C" w:rsidRPr="0077174C" w:rsidRDefault="0077174C" w:rsidP="0077174C">
      <w:pPr>
        <w:spacing w:after="0" w:line="330" w:lineRule="atLeas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Кроме того, перевозчик обязан иметь договор страхования ответственности за возможный вред жизни и здоровью пассажиров и багажа. Для того чтобы убедиться в наличии страховки, можно проверить информацию на официальном сайте Национального союза страховщиков ответственности.</w:t>
      </w:r>
    </w:p>
    <w:p w:rsidR="0077174C" w:rsidRPr="0077174C" w:rsidRDefault="0077174C" w:rsidP="0077174C">
      <w:pPr>
        <w:spacing w:after="0" w:line="330" w:lineRule="atLeas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>Ространснадзор</w:t>
      </w:r>
      <w:proofErr w:type="spellEnd"/>
      <w:r w:rsidRPr="0077174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также предоставил подробное руководство по соблюдению обязательных требований при организации перевозки детей автобусами. Документ, утвержденный 17 мая 2022 года, доступен</w:t>
      </w:r>
      <w:hyperlink r:id="rId5" w:history="1">
        <w:r w:rsidRPr="0077174C">
          <w:rPr>
            <w:rFonts w:ascii="Georgia" w:eastAsia="Times New Roman" w:hAnsi="Georgia" w:cs="Times New Roman"/>
            <w:color w:val="03A9F4"/>
            <w:sz w:val="24"/>
            <w:szCs w:val="24"/>
            <w:bdr w:val="none" w:sz="0" w:space="0" w:color="auto" w:frame="1"/>
            <w:lang w:eastAsia="ru-RU"/>
          </w:rPr>
          <w:t> на официальном сайте Ространснадзора.</w:t>
        </w:r>
      </w:hyperlink>
    </w:p>
    <w:p w:rsidR="004107BD" w:rsidRPr="0077174C" w:rsidRDefault="004107BD" w:rsidP="0077174C">
      <w:bookmarkStart w:id="0" w:name="_GoBack"/>
      <w:bookmarkEnd w:id="0"/>
    </w:p>
    <w:sectPr w:rsidR="004107BD" w:rsidRPr="0077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A4"/>
    <w:rsid w:val="00112476"/>
    <w:rsid w:val="001B34EB"/>
    <w:rsid w:val="00354CFA"/>
    <w:rsid w:val="003F5F50"/>
    <w:rsid w:val="004107BD"/>
    <w:rsid w:val="0045660E"/>
    <w:rsid w:val="0053659C"/>
    <w:rsid w:val="00591563"/>
    <w:rsid w:val="00622D0E"/>
    <w:rsid w:val="0077174C"/>
    <w:rsid w:val="007B1FA4"/>
    <w:rsid w:val="00872885"/>
    <w:rsid w:val="008A333B"/>
    <w:rsid w:val="009B1202"/>
    <w:rsid w:val="00A56C1F"/>
    <w:rsid w:val="00B9409B"/>
    <w:rsid w:val="00C64634"/>
    <w:rsid w:val="00C8262F"/>
    <w:rsid w:val="00DE1F46"/>
    <w:rsid w:val="00E94A89"/>
    <w:rsid w:val="00E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E7E8C-17F6-4439-B8EA-B387724C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29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3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transnadzor.gov.ru/rostrans...eleniya/48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510A-A8A5-47D2-BFB1-39D3E430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Как выбрать безопасного перевозчика для детей: советы от Ространснадзора</vt:lpstr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2024-10-11T06:21:00Z</cp:lastPrinted>
  <dcterms:created xsi:type="dcterms:W3CDTF">2025-05-20T19:30:00Z</dcterms:created>
  <dcterms:modified xsi:type="dcterms:W3CDTF">2025-05-20T19:30:00Z</dcterms:modified>
</cp:coreProperties>
</file>